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B6" w:rsidRPr="006E76E1" w:rsidRDefault="00A805B6" w:rsidP="00A805B6">
      <w:pPr>
        <w:spacing w:after="240" w:line="240" w:lineRule="auto"/>
        <w:outlineLvl w:val="1"/>
        <w:rPr>
          <w:rFonts w:ascii="Arial" w:eastAsia="Times New Roman" w:hAnsi="Arial" w:cs="Arial"/>
          <w:color w:val="003C69"/>
          <w:kern w:val="36"/>
          <w:sz w:val="24"/>
          <w:szCs w:val="24"/>
          <w:lang w:eastAsia="pt-BR"/>
        </w:rPr>
      </w:pPr>
      <w:r w:rsidRPr="006E76E1">
        <w:rPr>
          <w:rFonts w:ascii="Arial" w:eastAsia="Times New Roman" w:hAnsi="Arial" w:cs="Arial"/>
          <w:color w:val="003C69"/>
          <w:kern w:val="36"/>
          <w:sz w:val="24"/>
          <w:szCs w:val="24"/>
          <w:lang w:eastAsia="pt-BR"/>
        </w:rPr>
        <w:t>Morte Acidental do Cônjuge do Segurado Principal</w:t>
      </w:r>
    </w:p>
    <w:p w:rsidR="00A805B6" w:rsidRPr="006E76E1" w:rsidRDefault="00A805B6" w:rsidP="00A805B6">
      <w:pPr>
        <w:spacing w:after="168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Formulários</w:t>
      </w:r>
    </w:p>
    <w:p w:rsidR="00A805B6" w:rsidRPr="006E76E1" w:rsidRDefault="00A805B6" w:rsidP="00A805B6">
      <w:pPr>
        <w:numPr>
          <w:ilvl w:val="0"/>
          <w:numId w:val="1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proofErr w:type="gramStart"/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 Aviso</w:t>
      </w:r>
      <w:proofErr w:type="gramEnd"/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 xml:space="preserve"> de Sinistro; </w:t>
      </w:r>
    </w:p>
    <w:p w:rsidR="00A805B6" w:rsidRPr="006E76E1" w:rsidRDefault="00A805B6" w:rsidP="00A805B6">
      <w:pPr>
        <w:numPr>
          <w:ilvl w:val="0"/>
          <w:numId w:val="1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 xml:space="preserve">Formulário Autorização de Pagamento de Indenização </w:t>
      </w:r>
      <w:r w:rsidRPr="006E76E1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por meio de crédito, exclusivamente, em conta corrente ou ordem de pagamento, devidamente preenchido, assinado pelo sinistrado, devendo a firma (assinatura) ser reconhecida por semelhança. </w:t>
      </w:r>
    </w:p>
    <w:p w:rsidR="00A805B6" w:rsidRPr="006E76E1" w:rsidRDefault="00A805B6" w:rsidP="00A805B6">
      <w:pPr>
        <w:spacing w:after="168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Listagem de Documentos</w:t>
      </w:r>
    </w:p>
    <w:tbl>
      <w:tblPr>
        <w:tblW w:w="425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47"/>
        <w:gridCol w:w="1482"/>
      </w:tblGrid>
      <w:tr w:rsidR="00A805B6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BDCBDB"/>
            <w:hideMark/>
          </w:tcPr>
          <w:p w:rsidR="00A805B6" w:rsidRPr="006E76E1" w:rsidRDefault="00A805B6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b/>
                <w:bCs/>
                <w:color w:val="303030"/>
                <w:sz w:val="17"/>
                <w:szCs w:val="17"/>
                <w:lang w:eastAsia="pt-BR"/>
              </w:rPr>
              <w:t>Documentos</w:t>
            </w:r>
          </w:p>
        </w:tc>
        <w:tc>
          <w:tcPr>
            <w:tcW w:w="1000" w:type="pct"/>
            <w:shd w:val="clear" w:color="auto" w:fill="BDCBDB"/>
            <w:hideMark/>
          </w:tcPr>
          <w:p w:rsidR="00A805B6" w:rsidRPr="006E76E1" w:rsidRDefault="00A805B6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b/>
                <w:bCs/>
                <w:color w:val="303030"/>
                <w:sz w:val="17"/>
                <w:szCs w:val="17"/>
                <w:lang w:eastAsia="pt-BR"/>
              </w:rPr>
              <w:t>Especificações</w:t>
            </w:r>
          </w:p>
        </w:tc>
      </w:tr>
      <w:tr w:rsidR="00A805B6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A805B6" w:rsidRPr="006E76E1" w:rsidRDefault="00A805B6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Certidão de Óbito do sinistrado </w:t>
            </w:r>
          </w:p>
        </w:tc>
        <w:tc>
          <w:tcPr>
            <w:tcW w:w="1000" w:type="pct"/>
            <w:shd w:val="clear" w:color="auto" w:fill="F1F4F8"/>
            <w:hideMark/>
          </w:tcPr>
          <w:p w:rsidR="00A805B6" w:rsidRPr="006E76E1" w:rsidRDefault="00A805B6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 autenticada (exceto para as apólices com vínculo empregado x empregador)</w:t>
            </w:r>
          </w:p>
        </w:tc>
      </w:tr>
      <w:tr w:rsidR="00A805B6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A805B6" w:rsidRPr="006E76E1" w:rsidRDefault="00A805B6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Boletim de Ocorrência Policial (BO) e/ou Boletim de Registro de Acidente de Trânsito (BRAT) e/ou Registro de Ocorrência (RO) </w:t>
            </w:r>
          </w:p>
        </w:tc>
        <w:tc>
          <w:tcPr>
            <w:tcW w:w="1000" w:type="pct"/>
            <w:shd w:val="clear" w:color="auto" w:fill="F1F4F8"/>
            <w:hideMark/>
          </w:tcPr>
          <w:p w:rsidR="00A805B6" w:rsidRPr="006E76E1" w:rsidRDefault="00A805B6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Original</w:t>
            </w:r>
          </w:p>
        </w:tc>
      </w:tr>
      <w:tr w:rsidR="00A805B6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A805B6" w:rsidRPr="006E76E1" w:rsidRDefault="00A805B6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Laudo de Necropsia</w:t>
            </w:r>
          </w:p>
        </w:tc>
        <w:tc>
          <w:tcPr>
            <w:tcW w:w="1000" w:type="pct"/>
            <w:shd w:val="clear" w:color="auto" w:fill="F1F4F8"/>
            <w:hideMark/>
          </w:tcPr>
          <w:p w:rsidR="00A805B6" w:rsidRPr="006E76E1" w:rsidRDefault="00A805B6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Original</w:t>
            </w:r>
          </w:p>
        </w:tc>
      </w:tr>
      <w:tr w:rsidR="00A805B6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A805B6" w:rsidRPr="006E76E1" w:rsidRDefault="00A805B6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Principais peças do Inquérito Policial – Será necessário apenas se o BO/RO/BRAT não </w:t>
            </w:r>
            <w:proofErr w:type="gramStart"/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forem</w:t>
            </w:r>
            <w:proofErr w:type="gramEnd"/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 esclarecedor; Oitivas de Testemunha; Relatório Conclusivo do Delegado; Laudo da Perícia Técnica do local do acidente </w:t>
            </w:r>
          </w:p>
        </w:tc>
        <w:tc>
          <w:tcPr>
            <w:tcW w:w="1000" w:type="pct"/>
            <w:shd w:val="clear" w:color="auto" w:fill="F1F4F8"/>
            <w:hideMark/>
          </w:tcPr>
          <w:p w:rsidR="00A805B6" w:rsidRPr="006E76E1" w:rsidRDefault="00A805B6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autenticada</w:t>
            </w:r>
          </w:p>
        </w:tc>
      </w:tr>
      <w:tr w:rsidR="00A805B6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A805B6" w:rsidRPr="006E76E1" w:rsidRDefault="00A805B6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Laudo de Dosagem Alcoólica e Toxicológica</w:t>
            </w:r>
          </w:p>
        </w:tc>
        <w:tc>
          <w:tcPr>
            <w:tcW w:w="1000" w:type="pct"/>
            <w:shd w:val="clear" w:color="auto" w:fill="F1F4F8"/>
            <w:hideMark/>
          </w:tcPr>
          <w:p w:rsidR="00A805B6" w:rsidRPr="006E76E1" w:rsidRDefault="00A805B6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Original</w:t>
            </w:r>
          </w:p>
        </w:tc>
      </w:tr>
      <w:tr w:rsidR="00A805B6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A805B6" w:rsidRPr="006E76E1" w:rsidRDefault="00A805B6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CNH (caso trata-se de acidente automobilístico onde o sinistrado figure como condutor do veículo)</w:t>
            </w:r>
          </w:p>
        </w:tc>
        <w:tc>
          <w:tcPr>
            <w:tcW w:w="1000" w:type="pct"/>
            <w:shd w:val="clear" w:color="auto" w:fill="F1F4F8"/>
            <w:hideMark/>
          </w:tcPr>
          <w:p w:rsidR="00A805B6" w:rsidRPr="006E76E1" w:rsidRDefault="00A805B6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simples</w:t>
            </w:r>
          </w:p>
        </w:tc>
      </w:tr>
      <w:tr w:rsidR="00A805B6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A805B6" w:rsidRPr="006E76E1" w:rsidRDefault="00A805B6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RG e CPF do sinistrado </w:t>
            </w:r>
          </w:p>
        </w:tc>
        <w:tc>
          <w:tcPr>
            <w:tcW w:w="1000" w:type="pct"/>
            <w:shd w:val="clear" w:color="auto" w:fill="F1F4F8"/>
            <w:hideMark/>
          </w:tcPr>
          <w:p w:rsidR="00A805B6" w:rsidRPr="006E76E1" w:rsidRDefault="00A805B6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Cópia simples </w:t>
            </w:r>
          </w:p>
        </w:tc>
      </w:tr>
      <w:tr w:rsidR="00A805B6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A805B6" w:rsidRPr="006E76E1" w:rsidRDefault="00A805B6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Certidão de Casamento do sinistrado com averbação do óbito deste </w:t>
            </w:r>
          </w:p>
        </w:tc>
        <w:tc>
          <w:tcPr>
            <w:tcW w:w="1000" w:type="pct"/>
            <w:shd w:val="clear" w:color="auto" w:fill="F1F4F8"/>
            <w:hideMark/>
          </w:tcPr>
          <w:p w:rsidR="00A805B6" w:rsidRPr="006E76E1" w:rsidRDefault="00A805B6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autenticada e atualizada</w:t>
            </w: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br/>
            </w:r>
            <w:proofErr w:type="gramStart"/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(</w:t>
            </w:r>
            <w:proofErr w:type="gramEnd"/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exceto para as apólices com vínculo empregado x empregador) </w:t>
            </w:r>
          </w:p>
        </w:tc>
      </w:tr>
      <w:tr w:rsidR="00A805B6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A805B6" w:rsidRPr="006E76E1" w:rsidRDefault="00A805B6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RG e CPF do segurado principal </w:t>
            </w:r>
          </w:p>
        </w:tc>
        <w:tc>
          <w:tcPr>
            <w:tcW w:w="1000" w:type="pct"/>
            <w:shd w:val="clear" w:color="auto" w:fill="F1F4F8"/>
            <w:hideMark/>
          </w:tcPr>
          <w:p w:rsidR="00A805B6" w:rsidRPr="006E76E1" w:rsidRDefault="00A805B6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Cópia simples </w:t>
            </w:r>
          </w:p>
        </w:tc>
      </w:tr>
      <w:tr w:rsidR="00A805B6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A805B6" w:rsidRPr="006E76E1" w:rsidRDefault="00A805B6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Comprovante de Residência (Contas de Luz, Água, Gás, Telefone fixo ou IPTU – expedida nos últimos 90 dias a contar da apresentação dos documentos) do segurado </w:t>
            </w:r>
            <w:proofErr w:type="gramStart"/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titular</w:t>
            </w:r>
            <w:proofErr w:type="gramEnd"/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000" w:type="pct"/>
            <w:shd w:val="clear" w:color="auto" w:fill="F1F4F8"/>
            <w:hideMark/>
          </w:tcPr>
          <w:p w:rsidR="00A805B6" w:rsidRPr="006E76E1" w:rsidRDefault="00A805B6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Cópia simples </w:t>
            </w:r>
          </w:p>
        </w:tc>
      </w:tr>
      <w:tr w:rsidR="00A805B6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A805B6" w:rsidRPr="006E76E1" w:rsidRDefault="00A805B6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GFIP e SEFIP correspondente ao mês anterior ao evento - Somente para Seguro Empresarial </w:t>
            </w:r>
          </w:p>
        </w:tc>
        <w:tc>
          <w:tcPr>
            <w:tcW w:w="1000" w:type="pct"/>
            <w:shd w:val="clear" w:color="auto" w:fill="F1F4F8"/>
            <w:hideMark/>
          </w:tcPr>
          <w:p w:rsidR="00A805B6" w:rsidRPr="006E76E1" w:rsidRDefault="00A805B6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Cópia simples </w:t>
            </w:r>
          </w:p>
        </w:tc>
      </w:tr>
      <w:tr w:rsidR="00A805B6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A805B6" w:rsidRPr="006E76E1" w:rsidRDefault="00A805B6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FRE (Ficha de Registro de Empregado) - Somente para Seguro Empresarial (autenticação deverá ser feita pela estipulante) </w:t>
            </w:r>
          </w:p>
        </w:tc>
        <w:tc>
          <w:tcPr>
            <w:tcW w:w="1000" w:type="pct"/>
            <w:shd w:val="clear" w:color="auto" w:fill="F1F4F8"/>
            <w:hideMark/>
          </w:tcPr>
          <w:p w:rsidR="00A805B6" w:rsidRPr="006E76E1" w:rsidRDefault="00A805B6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Cópia simples  </w:t>
            </w:r>
          </w:p>
        </w:tc>
      </w:tr>
      <w:tr w:rsidR="00A805B6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A805B6" w:rsidRPr="006E76E1" w:rsidRDefault="00A805B6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Contracheque do Segurado no mês do Evento – Necessário apenas quando o prêmio não estiver pago ou então se houve dúvida quanto ao capital a indenizar </w:t>
            </w:r>
          </w:p>
        </w:tc>
        <w:tc>
          <w:tcPr>
            <w:tcW w:w="1000" w:type="pct"/>
            <w:shd w:val="clear" w:color="auto" w:fill="F1F4F8"/>
            <w:hideMark/>
          </w:tcPr>
          <w:p w:rsidR="00A805B6" w:rsidRPr="006E76E1" w:rsidRDefault="00A805B6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Cópia autenticada </w:t>
            </w:r>
          </w:p>
        </w:tc>
      </w:tr>
    </w:tbl>
    <w:p w:rsidR="00C00C07" w:rsidRDefault="00C00C07"/>
    <w:p w:rsidR="00A805B6" w:rsidRPr="00462D68" w:rsidRDefault="00A805B6" w:rsidP="00A805B6">
      <w:pPr>
        <w:spacing w:after="240" w:line="240" w:lineRule="auto"/>
        <w:outlineLvl w:val="1"/>
        <w:rPr>
          <w:rFonts w:ascii="Arial" w:eastAsia="Times New Roman" w:hAnsi="Arial" w:cs="Arial"/>
          <w:color w:val="003C69"/>
          <w:kern w:val="36"/>
          <w:sz w:val="24"/>
          <w:szCs w:val="24"/>
          <w:lang w:eastAsia="pt-BR"/>
        </w:rPr>
      </w:pPr>
      <w:r w:rsidRPr="00462D68">
        <w:rPr>
          <w:rFonts w:ascii="Arial" w:eastAsia="Times New Roman" w:hAnsi="Arial" w:cs="Arial"/>
          <w:color w:val="003C69"/>
          <w:kern w:val="36"/>
          <w:sz w:val="24"/>
          <w:szCs w:val="24"/>
          <w:lang w:eastAsia="pt-BR"/>
        </w:rPr>
        <w:lastRenderedPageBreak/>
        <w:t>Serviço de Assistência Funeral</w:t>
      </w:r>
    </w:p>
    <w:p w:rsidR="00A805B6" w:rsidRPr="00462D68" w:rsidRDefault="00A805B6" w:rsidP="00A805B6">
      <w:pPr>
        <w:spacing w:after="168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Relação de Documentos para reembolso:</w:t>
      </w:r>
    </w:p>
    <w:p w:rsidR="00A805B6" w:rsidRPr="00462D68" w:rsidRDefault="00A805B6" w:rsidP="00A805B6">
      <w:pPr>
        <w:numPr>
          <w:ilvl w:val="0"/>
          <w:numId w:val="2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proofErr w:type="gramStart"/>
      <w:r w:rsidRPr="00462D68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 Aviso</w:t>
      </w:r>
      <w:proofErr w:type="gramEnd"/>
      <w:r w:rsidRPr="00462D68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 xml:space="preserve"> de Sinistro</w:t>
      </w: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, devidamente preenchido e assinado pelo beneficiário ou reclamante; </w:t>
      </w:r>
    </w:p>
    <w:p w:rsidR="00A805B6" w:rsidRPr="00462D68" w:rsidRDefault="00A805B6" w:rsidP="00A805B6">
      <w:pPr>
        <w:numPr>
          <w:ilvl w:val="0"/>
          <w:numId w:val="2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Cópia da Certidão de Óbito do segurado / sinistrado; </w:t>
      </w:r>
    </w:p>
    <w:p w:rsidR="00A805B6" w:rsidRPr="00462D68" w:rsidRDefault="00A805B6" w:rsidP="00A805B6">
      <w:pPr>
        <w:numPr>
          <w:ilvl w:val="0"/>
          <w:numId w:val="2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Cópia do RG e CPF do segurado / sinistrado; </w:t>
      </w:r>
    </w:p>
    <w:p w:rsidR="00A805B6" w:rsidRPr="00462D68" w:rsidRDefault="00A805B6" w:rsidP="00A805B6">
      <w:pPr>
        <w:numPr>
          <w:ilvl w:val="0"/>
          <w:numId w:val="2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Nota(s) </w:t>
      </w:r>
      <w:proofErr w:type="gramStart"/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Fiscal(</w:t>
      </w:r>
      <w:proofErr w:type="spellStart"/>
      <w:proofErr w:type="gramEnd"/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is</w:t>
      </w:r>
      <w:proofErr w:type="spellEnd"/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) Original(</w:t>
      </w:r>
      <w:proofErr w:type="spellStart"/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is</w:t>
      </w:r>
      <w:proofErr w:type="spellEnd"/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) devidamente quitada(s), sob carimbo nominal a pessoa que arcou com as despesas havidas com funeral. No preenchimento da descrição deverão constar despesas com valor unitário por item e nome da pessoa sepultada. </w:t>
      </w:r>
    </w:p>
    <w:p w:rsidR="00A805B6" w:rsidRPr="00462D68" w:rsidRDefault="00A805B6" w:rsidP="00A805B6">
      <w:pPr>
        <w:numPr>
          <w:ilvl w:val="0"/>
          <w:numId w:val="2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Cópia do RG, CPF e Comprovante de Residência, expedida nos últimos 180 dias, a contar da apresentação da documentação, da pessoa que arcou com as despesas havidas com funeral; </w:t>
      </w:r>
    </w:p>
    <w:p w:rsidR="00A805B6" w:rsidRPr="00462D68" w:rsidRDefault="00A805B6" w:rsidP="00A805B6">
      <w:pPr>
        <w:numPr>
          <w:ilvl w:val="0"/>
          <w:numId w:val="2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 Autorização de Pagamento</w:t>
      </w: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 de Indenização por meio de crédito, exclusivamente, em conta corrente ou ordem de pagamento, devidamente preenchido e assinado pela pessoa que arcou com as despesas havidas com funeral, devendo a firma (assinatura) ser reconhecida.</w:t>
      </w:r>
    </w:p>
    <w:p w:rsidR="00A805B6" w:rsidRPr="00462D68" w:rsidRDefault="00A805B6" w:rsidP="00A805B6">
      <w:pPr>
        <w:spacing w:after="168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OBS:</w:t>
      </w: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 Quando se tratar de morte de cônjuge, também enviar a documentação abaixo:</w:t>
      </w:r>
    </w:p>
    <w:p w:rsidR="00A805B6" w:rsidRDefault="00A805B6" w:rsidP="00A805B6">
      <w:pPr>
        <w:numPr>
          <w:ilvl w:val="0"/>
          <w:numId w:val="3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Cópia da Certidão de Casamento atualizada e averbada com o registro do óbito do sinistrado.</w:t>
      </w:r>
    </w:p>
    <w:p w:rsidR="00A805B6" w:rsidRDefault="00A805B6">
      <w:bookmarkStart w:id="0" w:name="_GoBack"/>
      <w:bookmarkEnd w:id="0"/>
    </w:p>
    <w:p w:rsidR="00A805B6" w:rsidRDefault="00A805B6"/>
    <w:sectPr w:rsidR="00A80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0711"/>
    <w:multiLevelType w:val="multilevel"/>
    <w:tmpl w:val="8464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F36A5"/>
    <w:multiLevelType w:val="multilevel"/>
    <w:tmpl w:val="17FE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E13BB2"/>
    <w:multiLevelType w:val="multilevel"/>
    <w:tmpl w:val="C5EE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B6"/>
    <w:rsid w:val="00A805B6"/>
    <w:rsid w:val="00C0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seguros04</dc:creator>
  <cp:lastModifiedBy>seguros04</cp:lastModifiedBy>
  <cp:revision>1</cp:revision>
  <dcterms:created xsi:type="dcterms:W3CDTF">2015-05-29T14:41:00Z</dcterms:created>
  <dcterms:modified xsi:type="dcterms:W3CDTF">2015-05-29T14:42:00Z</dcterms:modified>
</cp:coreProperties>
</file>